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061" w:rsidRDefault="001645DA" w:rsidP="00D84FFF">
      <w:pPr>
        <w:jc w:val="center"/>
      </w:pPr>
      <w:r>
        <w:rPr>
          <w:noProof/>
        </w:rPr>
        <w:drawing>
          <wp:inline distT="0" distB="0" distL="0" distR="0">
            <wp:extent cx="2343150" cy="100949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P_SNC2010.png"/>
                    <pic:cNvPicPr/>
                  </pic:nvPicPr>
                  <pic:blipFill>
                    <a:blip r:embed="rId7">
                      <a:extLst>
                        <a:ext uri="{28A0092B-C50C-407E-A947-70E740481C1C}">
                          <a14:useLocalDpi xmlns:a14="http://schemas.microsoft.com/office/drawing/2010/main" val="0"/>
                        </a:ext>
                      </a:extLst>
                    </a:blip>
                    <a:stretch>
                      <a:fillRect/>
                    </a:stretch>
                  </pic:blipFill>
                  <pic:spPr>
                    <a:xfrm>
                      <a:off x="0" y="0"/>
                      <a:ext cx="2397088" cy="1032737"/>
                    </a:xfrm>
                    <a:prstGeom prst="rect">
                      <a:avLst/>
                    </a:prstGeom>
                  </pic:spPr>
                </pic:pic>
              </a:graphicData>
            </a:graphic>
          </wp:inline>
        </w:drawing>
      </w:r>
    </w:p>
    <w:p w:rsidR="00D84FFF" w:rsidRDefault="00D84FFF" w:rsidP="00D84FFF">
      <w:pPr>
        <w:spacing w:after="0"/>
        <w:rPr>
          <w:b/>
        </w:rPr>
      </w:pPr>
      <w:r w:rsidRPr="00D84FFF">
        <w:rPr>
          <w:b/>
        </w:rPr>
        <w:t>FOR IMMEDIATE RELEASE</w:t>
      </w:r>
      <w:r>
        <w:rPr>
          <w:b/>
        </w:rPr>
        <w:tab/>
      </w:r>
      <w:r>
        <w:rPr>
          <w:b/>
        </w:rPr>
        <w:tab/>
      </w:r>
      <w:r>
        <w:rPr>
          <w:b/>
        </w:rPr>
        <w:tab/>
      </w:r>
      <w:r>
        <w:rPr>
          <w:b/>
        </w:rPr>
        <w:tab/>
      </w:r>
      <w:r>
        <w:rPr>
          <w:b/>
        </w:rPr>
        <w:tab/>
      </w:r>
      <w:r>
        <w:rPr>
          <w:b/>
        </w:rPr>
        <w:tab/>
      </w:r>
      <w:r>
        <w:rPr>
          <w:b/>
        </w:rPr>
        <w:tab/>
        <w:t>Contact: Steve Horton</w:t>
      </w:r>
    </w:p>
    <w:p w:rsidR="00D84FFF" w:rsidRPr="00D84FFF" w:rsidRDefault="002F77CE" w:rsidP="00D84FFF">
      <w:pPr>
        <w:spacing w:after="0"/>
      </w:pPr>
      <w:r>
        <w:t>December 18, 2019</w:t>
      </w:r>
      <w:r w:rsidR="002475EE">
        <w:tab/>
      </w:r>
      <w:r w:rsidR="002475EE">
        <w:tab/>
      </w:r>
      <w:r w:rsidR="002475EE">
        <w:tab/>
      </w:r>
      <w:r w:rsidR="002475EE">
        <w:tab/>
      </w:r>
      <w:r w:rsidR="002475EE">
        <w:tab/>
      </w:r>
      <w:r w:rsidR="002475EE">
        <w:tab/>
      </w:r>
      <w:r>
        <w:t xml:space="preserve"> </w:t>
      </w:r>
      <w:hyperlink r:id="rId8" w:history="1">
        <w:r w:rsidR="00D84FFF" w:rsidRPr="001D2919">
          <w:rPr>
            <w:rStyle w:val="Hyperlink"/>
            <w:rFonts w:ascii="Calibri" w:hAnsi="Calibri" w:cs="Calibri"/>
            <w:bCs/>
          </w:rPr>
          <w:t>shorton@ucpsacto.org</w:t>
        </w:r>
      </w:hyperlink>
      <w:r w:rsidR="00D84FFF">
        <w:rPr>
          <w:rFonts w:ascii="Calibri" w:hAnsi="Calibri" w:cs="Calibri"/>
          <w:bCs/>
        </w:rPr>
        <w:t xml:space="preserve"> </w:t>
      </w:r>
      <w:r w:rsidR="00D84FFF" w:rsidRPr="00EC5D47">
        <w:rPr>
          <w:rFonts w:ascii="Calibri" w:hAnsi="Calibri" w:cs="Calibri"/>
          <w:bCs/>
        </w:rPr>
        <w:t xml:space="preserve">| </w:t>
      </w:r>
      <w:r w:rsidR="002475EE">
        <w:rPr>
          <w:rFonts w:ascii="Calibri" w:hAnsi="Calibri" w:cs="Calibri"/>
          <w:bCs/>
        </w:rPr>
        <w:t>916-283-</w:t>
      </w:r>
      <w:r w:rsidR="00D84FFF">
        <w:rPr>
          <w:rFonts w:ascii="Calibri" w:hAnsi="Calibri" w:cs="Calibri"/>
          <w:bCs/>
        </w:rPr>
        <w:t>8312</w:t>
      </w:r>
    </w:p>
    <w:p w:rsidR="00D84FFF" w:rsidRDefault="00D84FFF" w:rsidP="00D84FFF">
      <w:pPr>
        <w:spacing w:after="0"/>
        <w:jc w:val="center"/>
        <w:rPr>
          <w:b/>
          <w:sz w:val="24"/>
        </w:rPr>
      </w:pPr>
    </w:p>
    <w:p w:rsidR="00D84FFF" w:rsidRDefault="002F77CE" w:rsidP="00D84FFF">
      <w:pPr>
        <w:spacing w:after="0"/>
        <w:jc w:val="center"/>
        <w:rPr>
          <w:b/>
          <w:sz w:val="24"/>
        </w:rPr>
      </w:pPr>
      <w:r>
        <w:rPr>
          <w:b/>
          <w:sz w:val="24"/>
        </w:rPr>
        <w:t>Ability Central Funds Nonprofit Leadership Development at UCP</w:t>
      </w:r>
    </w:p>
    <w:p w:rsidR="00D84FFF" w:rsidRDefault="00D84FFF" w:rsidP="00D84FFF">
      <w:pPr>
        <w:spacing w:after="0"/>
        <w:rPr>
          <w:sz w:val="24"/>
        </w:rPr>
      </w:pPr>
    </w:p>
    <w:p w:rsidR="00703D71" w:rsidRDefault="00D84FFF" w:rsidP="00D84FFF">
      <w:pPr>
        <w:spacing w:after="0"/>
        <w:rPr>
          <w:sz w:val="24"/>
        </w:rPr>
      </w:pPr>
      <w:r>
        <w:rPr>
          <w:sz w:val="24"/>
        </w:rPr>
        <w:t>SACRAMENTO, CA –</w:t>
      </w:r>
      <w:r w:rsidR="009D69D5">
        <w:rPr>
          <w:sz w:val="24"/>
        </w:rPr>
        <w:t xml:space="preserve"> </w:t>
      </w:r>
      <w:r>
        <w:rPr>
          <w:sz w:val="24"/>
        </w:rPr>
        <w:t>UCP of Sacramento and Norther</w:t>
      </w:r>
      <w:r w:rsidR="009D69D5">
        <w:rPr>
          <w:sz w:val="24"/>
        </w:rPr>
        <w:t xml:space="preserve">n California is honored to announce that </w:t>
      </w:r>
      <w:hyperlink r:id="rId9" w:history="1">
        <w:r w:rsidR="002F77CE" w:rsidRPr="007F7A66">
          <w:rPr>
            <w:rStyle w:val="Hyperlink"/>
            <w:sz w:val="24"/>
          </w:rPr>
          <w:t>Ability Central</w:t>
        </w:r>
      </w:hyperlink>
      <w:r w:rsidR="002362A2">
        <w:t xml:space="preserve"> </w:t>
      </w:r>
      <w:r w:rsidR="00DF1752">
        <w:rPr>
          <w:sz w:val="24"/>
        </w:rPr>
        <w:t>has awarded $</w:t>
      </w:r>
      <w:r w:rsidR="00E82E90">
        <w:rPr>
          <w:sz w:val="24"/>
        </w:rPr>
        <w:t>37,200</w:t>
      </w:r>
      <w:r w:rsidR="00DF1752">
        <w:rPr>
          <w:sz w:val="24"/>
        </w:rPr>
        <w:t xml:space="preserve"> in funding </w:t>
      </w:r>
      <w:r w:rsidR="002E4AD3">
        <w:rPr>
          <w:sz w:val="24"/>
        </w:rPr>
        <w:t xml:space="preserve">to create </w:t>
      </w:r>
      <w:r w:rsidR="00E82E90">
        <w:rPr>
          <w:sz w:val="24"/>
        </w:rPr>
        <w:t>a Leadership Development Program and ensure organizational sustainability.</w:t>
      </w:r>
      <w:r w:rsidR="00F542DF">
        <w:rPr>
          <w:sz w:val="24"/>
        </w:rPr>
        <w:t xml:space="preserve"> </w:t>
      </w:r>
      <w:r w:rsidR="000A582E" w:rsidRPr="000A582E">
        <w:rPr>
          <w:sz w:val="24"/>
        </w:rPr>
        <w:t>Investing in employee deve</w:t>
      </w:r>
      <w:r w:rsidR="001D51B9">
        <w:rPr>
          <w:sz w:val="24"/>
        </w:rPr>
        <w:t xml:space="preserve">lopment and retention will </w:t>
      </w:r>
      <w:r w:rsidR="000A582E" w:rsidRPr="000A582E">
        <w:rPr>
          <w:sz w:val="24"/>
        </w:rPr>
        <w:t xml:space="preserve">help UCP improve the quality of services provided </w:t>
      </w:r>
      <w:r w:rsidR="000A582E">
        <w:rPr>
          <w:sz w:val="24"/>
        </w:rPr>
        <w:t>to children and adults with developmental disabilities and their families.</w:t>
      </w:r>
    </w:p>
    <w:p w:rsidR="00703D71" w:rsidRDefault="00703D71" w:rsidP="00D84FFF">
      <w:pPr>
        <w:spacing w:after="0"/>
        <w:rPr>
          <w:sz w:val="24"/>
        </w:rPr>
      </w:pPr>
    </w:p>
    <w:p w:rsidR="00703D71" w:rsidRDefault="008E182E" w:rsidP="00D84FFF">
      <w:pPr>
        <w:spacing w:after="0"/>
        <w:rPr>
          <w:sz w:val="24"/>
        </w:rPr>
      </w:pPr>
      <w:r>
        <w:rPr>
          <w:sz w:val="24"/>
        </w:rPr>
        <w:t>W</w:t>
      </w:r>
      <w:r w:rsidR="00E037DC">
        <w:rPr>
          <w:sz w:val="24"/>
        </w:rPr>
        <w:t>ith limited resources compared to the for-profit sector</w:t>
      </w:r>
      <w:r>
        <w:rPr>
          <w:sz w:val="24"/>
        </w:rPr>
        <w:t>, the non-profit industry faces many challenges retaining talented employees</w:t>
      </w:r>
      <w:r w:rsidR="00E037DC">
        <w:rPr>
          <w:sz w:val="24"/>
        </w:rPr>
        <w:t>.</w:t>
      </w:r>
      <w:r>
        <w:rPr>
          <w:sz w:val="24"/>
        </w:rPr>
        <w:t xml:space="preserve"> </w:t>
      </w:r>
      <w:r w:rsidR="00BD21E4">
        <w:rPr>
          <w:sz w:val="24"/>
        </w:rPr>
        <w:t xml:space="preserve">UCP hopes to </w:t>
      </w:r>
      <w:r w:rsidR="004A5CA6">
        <w:rPr>
          <w:sz w:val="24"/>
        </w:rPr>
        <w:t>overcome these challenges by providing additional opportunities for</w:t>
      </w:r>
      <w:r w:rsidR="004A5CA6" w:rsidRPr="009C1365">
        <w:rPr>
          <w:sz w:val="24"/>
        </w:rPr>
        <w:t xml:space="preserve"> </w:t>
      </w:r>
      <w:r w:rsidR="004A5CA6" w:rsidRPr="009C1365">
        <w:rPr>
          <w:rStyle w:val="Hyperlink"/>
          <w:color w:val="auto"/>
          <w:sz w:val="24"/>
          <w:u w:val="none"/>
        </w:rPr>
        <w:t>employees</w:t>
      </w:r>
      <w:r w:rsidR="004A5CA6" w:rsidRPr="009C1365">
        <w:rPr>
          <w:sz w:val="24"/>
        </w:rPr>
        <w:t xml:space="preserve"> </w:t>
      </w:r>
      <w:r w:rsidR="004A5CA6">
        <w:rPr>
          <w:sz w:val="24"/>
        </w:rPr>
        <w:t xml:space="preserve">to </w:t>
      </w:r>
      <w:r>
        <w:rPr>
          <w:sz w:val="24"/>
        </w:rPr>
        <w:t>grow their leadership skills</w:t>
      </w:r>
      <w:r w:rsidR="001D51B9">
        <w:rPr>
          <w:sz w:val="24"/>
        </w:rPr>
        <w:t>.</w:t>
      </w:r>
      <w:r w:rsidR="000A2CC7">
        <w:rPr>
          <w:sz w:val="24"/>
        </w:rPr>
        <w:t xml:space="preserve"> </w:t>
      </w:r>
    </w:p>
    <w:p w:rsidR="000A2CC7" w:rsidRDefault="000A2CC7" w:rsidP="00D84FFF">
      <w:pPr>
        <w:spacing w:after="0"/>
        <w:rPr>
          <w:sz w:val="24"/>
        </w:rPr>
      </w:pPr>
      <w:bookmarkStart w:id="0" w:name="_GoBack"/>
      <w:bookmarkEnd w:id="0"/>
    </w:p>
    <w:p w:rsidR="00703D71" w:rsidRDefault="00B41D33" w:rsidP="0024503F">
      <w:pPr>
        <w:spacing w:after="0"/>
        <w:rPr>
          <w:sz w:val="24"/>
        </w:rPr>
      </w:pPr>
      <w:r>
        <w:rPr>
          <w:sz w:val="24"/>
        </w:rPr>
        <w:t>“</w:t>
      </w:r>
      <w:r w:rsidR="004A5CA6">
        <w:rPr>
          <w:sz w:val="24"/>
        </w:rPr>
        <w:t xml:space="preserve">Using a </w:t>
      </w:r>
      <w:r w:rsidR="00DC3081">
        <w:rPr>
          <w:sz w:val="24"/>
        </w:rPr>
        <w:t xml:space="preserve">combination </w:t>
      </w:r>
      <w:r w:rsidR="004A5CA6">
        <w:rPr>
          <w:sz w:val="24"/>
        </w:rPr>
        <w:t xml:space="preserve">of </w:t>
      </w:r>
      <w:r w:rsidR="00DC3081">
        <w:rPr>
          <w:sz w:val="24"/>
        </w:rPr>
        <w:t xml:space="preserve">mentorship, </w:t>
      </w:r>
      <w:r w:rsidR="004A5CA6">
        <w:rPr>
          <w:sz w:val="24"/>
        </w:rPr>
        <w:t>online and formal education</w:t>
      </w:r>
      <w:r w:rsidR="00DC3081">
        <w:rPr>
          <w:sz w:val="24"/>
        </w:rPr>
        <w:t>, UCP</w:t>
      </w:r>
      <w:r>
        <w:rPr>
          <w:sz w:val="24"/>
        </w:rPr>
        <w:t>’s new Leadership Development Program</w:t>
      </w:r>
      <w:r w:rsidR="00DC3081">
        <w:rPr>
          <w:sz w:val="24"/>
        </w:rPr>
        <w:t xml:space="preserve"> will prepare the next generation of supervisors, managers, and leaders to step into these roles.</w:t>
      </w:r>
      <w:r w:rsidR="00703D71">
        <w:rPr>
          <w:sz w:val="24"/>
        </w:rPr>
        <w:t xml:space="preserve"> </w:t>
      </w:r>
      <w:r>
        <w:rPr>
          <w:sz w:val="24"/>
        </w:rPr>
        <w:t xml:space="preserve">We are grateful to Ability Central for this opportunity to create a program that </w:t>
      </w:r>
      <w:r w:rsidR="007F7A66">
        <w:rPr>
          <w:sz w:val="24"/>
        </w:rPr>
        <w:t>will</w:t>
      </w:r>
      <w:r>
        <w:rPr>
          <w:sz w:val="24"/>
        </w:rPr>
        <w:t xml:space="preserve"> benefit our clients, employees, and the rest of the disability service provider industry,” says Doug Bergman, President and CEO of UCP of Sacramento and Northern California.</w:t>
      </w:r>
    </w:p>
    <w:p w:rsidR="003675F0" w:rsidRDefault="003675F0" w:rsidP="0024503F">
      <w:pPr>
        <w:spacing w:after="0"/>
        <w:rPr>
          <w:sz w:val="24"/>
        </w:rPr>
      </w:pPr>
    </w:p>
    <w:p w:rsidR="00EE241A" w:rsidRDefault="00B41D33" w:rsidP="0024503F">
      <w:pPr>
        <w:spacing w:after="0"/>
        <w:rPr>
          <w:sz w:val="24"/>
        </w:rPr>
      </w:pPr>
      <w:r>
        <w:rPr>
          <w:sz w:val="24"/>
        </w:rPr>
        <w:t xml:space="preserve">The grant funding from Ability Central </w:t>
      </w:r>
      <w:r w:rsidR="00EE241A">
        <w:rPr>
          <w:sz w:val="24"/>
        </w:rPr>
        <w:t>was awarded</w:t>
      </w:r>
      <w:r>
        <w:rPr>
          <w:sz w:val="24"/>
        </w:rPr>
        <w:t xml:space="preserve"> </w:t>
      </w:r>
      <w:r w:rsidR="00EE241A">
        <w:rPr>
          <w:sz w:val="24"/>
        </w:rPr>
        <w:t>through</w:t>
      </w:r>
      <w:r>
        <w:rPr>
          <w:sz w:val="24"/>
        </w:rPr>
        <w:t xml:space="preserve"> a pilot </w:t>
      </w:r>
      <w:r w:rsidR="00EE241A">
        <w:rPr>
          <w:sz w:val="24"/>
        </w:rPr>
        <w:t xml:space="preserve">grant </w:t>
      </w:r>
      <w:r>
        <w:rPr>
          <w:sz w:val="24"/>
        </w:rPr>
        <w:t xml:space="preserve">program </w:t>
      </w:r>
      <w:r w:rsidR="00EE241A">
        <w:rPr>
          <w:sz w:val="24"/>
        </w:rPr>
        <w:t>to invest in no</w:t>
      </w:r>
      <w:r w:rsidR="008E182E">
        <w:rPr>
          <w:sz w:val="24"/>
        </w:rPr>
        <w:t xml:space="preserve">n-profit capacity building. </w:t>
      </w:r>
      <w:r w:rsidR="00EE241A" w:rsidRPr="00EE241A">
        <w:rPr>
          <w:sz w:val="24"/>
        </w:rPr>
        <w:t>Ability Central, formerly known as the Disability Communications Fund (DCF), has been making grants and collaborating with community leaders to improve communication and information access for people with disabilities since 2010.</w:t>
      </w:r>
    </w:p>
    <w:p w:rsidR="008E182E" w:rsidRDefault="008E182E" w:rsidP="0024503F">
      <w:pPr>
        <w:spacing w:after="0"/>
        <w:rPr>
          <w:sz w:val="24"/>
        </w:rPr>
      </w:pPr>
    </w:p>
    <w:p w:rsidR="00F43D59" w:rsidRDefault="00F43D59" w:rsidP="0024503F">
      <w:pPr>
        <w:spacing w:after="0"/>
        <w:rPr>
          <w:sz w:val="24"/>
        </w:rPr>
      </w:pPr>
      <w:r w:rsidRPr="00F43D59">
        <w:rPr>
          <w:sz w:val="24"/>
        </w:rPr>
        <w:t xml:space="preserve">For more information about </w:t>
      </w:r>
      <w:r w:rsidR="00C63331">
        <w:rPr>
          <w:sz w:val="24"/>
        </w:rPr>
        <w:t>UCP of Sacramento and Northern California</w:t>
      </w:r>
      <w:r w:rsidRPr="00F43D59">
        <w:rPr>
          <w:sz w:val="24"/>
        </w:rPr>
        <w:t xml:space="preserve">, please visit </w:t>
      </w:r>
      <w:hyperlink r:id="rId10" w:history="1">
        <w:r>
          <w:rPr>
            <w:rStyle w:val="Hyperlink"/>
            <w:sz w:val="24"/>
          </w:rPr>
          <w:t>http://www.ucpsacto.org</w:t>
        </w:r>
      </w:hyperlink>
      <w:r>
        <w:rPr>
          <w:sz w:val="24"/>
        </w:rPr>
        <w:t>.</w:t>
      </w:r>
    </w:p>
    <w:p w:rsidR="00F43D59" w:rsidRDefault="00F43D59" w:rsidP="0024503F">
      <w:pPr>
        <w:spacing w:after="0"/>
        <w:rPr>
          <w:sz w:val="24"/>
        </w:rPr>
      </w:pPr>
    </w:p>
    <w:p w:rsidR="00AF0602" w:rsidRPr="001D49C1" w:rsidRDefault="00F43D59" w:rsidP="001D49C1">
      <w:pPr>
        <w:spacing w:after="0"/>
        <w:jc w:val="center"/>
        <w:rPr>
          <w:sz w:val="24"/>
        </w:rPr>
      </w:pPr>
      <w:r>
        <w:rPr>
          <w:sz w:val="24"/>
        </w:rPr>
        <w:t>###</w:t>
      </w:r>
    </w:p>
    <w:p w:rsidR="00AF0602" w:rsidRDefault="00AF0602" w:rsidP="00F43D59">
      <w:pPr>
        <w:spacing w:after="0"/>
        <w:rPr>
          <w:b/>
          <w:sz w:val="24"/>
        </w:rPr>
      </w:pPr>
    </w:p>
    <w:p w:rsidR="00F43D59" w:rsidRPr="00F43D59" w:rsidRDefault="00F43D59" w:rsidP="00F43D59">
      <w:pPr>
        <w:spacing w:after="0"/>
        <w:rPr>
          <w:b/>
          <w:sz w:val="24"/>
        </w:rPr>
      </w:pPr>
      <w:r w:rsidRPr="00F43D59">
        <w:rPr>
          <w:b/>
          <w:sz w:val="24"/>
        </w:rPr>
        <w:t>About UCP</w:t>
      </w:r>
    </w:p>
    <w:p w:rsidR="009D69D5" w:rsidRPr="00D84FFF" w:rsidRDefault="00F43D59" w:rsidP="00D84FFF">
      <w:pPr>
        <w:spacing w:after="0"/>
        <w:rPr>
          <w:sz w:val="24"/>
        </w:rPr>
      </w:pPr>
      <w:r w:rsidRPr="00F43D59">
        <w:rPr>
          <w:sz w:val="24"/>
        </w:rPr>
        <w:t xml:space="preserve">UCP was started in Sacramento in 1955 by a group of concerned parents who believed children with development disabilities deserved to be included in home and community life rather than state institutional care. Over sixty years later, UCP now serves children and adults with over 20 types of developmental disabilities, 51% have autism, </w:t>
      </w:r>
      <w:r w:rsidR="002A674B">
        <w:rPr>
          <w:sz w:val="24"/>
        </w:rPr>
        <w:t>34% intellectual disability,</w:t>
      </w:r>
      <w:r w:rsidR="002A674B" w:rsidRPr="002A674B">
        <w:rPr>
          <w:sz w:val="24"/>
        </w:rPr>
        <w:t xml:space="preserve"> </w:t>
      </w:r>
      <w:r w:rsidR="002A674B">
        <w:rPr>
          <w:sz w:val="24"/>
        </w:rPr>
        <w:t>9</w:t>
      </w:r>
      <w:r w:rsidR="002A674B" w:rsidRPr="00F43D59">
        <w:rPr>
          <w:sz w:val="24"/>
        </w:rPr>
        <w:t>% cerebral palsy</w:t>
      </w:r>
      <w:r w:rsidR="002A674B">
        <w:rPr>
          <w:sz w:val="24"/>
        </w:rPr>
        <w:t xml:space="preserve"> and 6 </w:t>
      </w:r>
      <w:r w:rsidRPr="00F43D59">
        <w:rPr>
          <w:sz w:val="24"/>
        </w:rPr>
        <w:t xml:space="preserve">% </w:t>
      </w:r>
      <w:r w:rsidR="002A674B">
        <w:rPr>
          <w:sz w:val="24"/>
        </w:rPr>
        <w:t xml:space="preserve">Down syndrome &amp; epilepsy.  UCP’s </w:t>
      </w:r>
      <w:r w:rsidR="00B741F7">
        <w:rPr>
          <w:sz w:val="24"/>
        </w:rPr>
        <w:t>Six</w:t>
      </w:r>
      <w:r w:rsidRPr="00F43D59">
        <w:rPr>
          <w:sz w:val="24"/>
        </w:rPr>
        <w:t xml:space="preserve"> </w:t>
      </w:r>
      <w:hyperlink r:id="rId11" w:history="1">
        <w:r w:rsidRPr="00E23426">
          <w:rPr>
            <w:rStyle w:val="Hyperlink"/>
            <w:sz w:val="24"/>
          </w:rPr>
          <w:t>Programs</w:t>
        </w:r>
      </w:hyperlink>
      <w:r w:rsidR="00B741F7">
        <w:rPr>
          <w:rStyle w:val="Hyperlink"/>
          <w:sz w:val="24"/>
        </w:rPr>
        <w:t xml:space="preserve"> </w:t>
      </w:r>
      <w:r w:rsidR="00B741F7" w:rsidRPr="00B741F7">
        <w:rPr>
          <w:rStyle w:val="Hyperlink"/>
          <w:color w:val="auto"/>
          <w:sz w:val="24"/>
          <w:u w:val="none"/>
        </w:rPr>
        <w:t>serv</w:t>
      </w:r>
      <w:r w:rsidR="00665D12">
        <w:rPr>
          <w:rStyle w:val="Hyperlink"/>
          <w:color w:val="auto"/>
          <w:sz w:val="24"/>
          <w:u w:val="none"/>
        </w:rPr>
        <w:t xml:space="preserve">e </w:t>
      </w:r>
      <w:r w:rsidR="00B741F7" w:rsidRPr="00B741F7">
        <w:rPr>
          <w:rStyle w:val="Hyperlink"/>
          <w:color w:val="auto"/>
          <w:sz w:val="24"/>
          <w:u w:val="none"/>
        </w:rPr>
        <w:t>6,004 clients</w:t>
      </w:r>
      <w:r w:rsidR="00665D12">
        <w:rPr>
          <w:rStyle w:val="Hyperlink"/>
          <w:color w:val="auto"/>
          <w:sz w:val="24"/>
          <w:u w:val="none"/>
        </w:rPr>
        <w:t xml:space="preserve"> across eight counties</w:t>
      </w:r>
      <w:r w:rsidR="00BD00A5">
        <w:rPr>
          <w:rStyle w:val="Hyperlink"/>
          <w:color w:val="auto"/>
          <w:sz w:val="24"/>
          <w:u w:val="none"/>
        </w:rPr>
        <w:t>.</w:t>
      </w:r>
    </w:p>
    <w:p w:rsidR="00D84FFF" w:rsidRPr="00D84FFF" w:rsidRDefault="00D84FFF" w:rsidP="00D84FFF">
      <w:pPr>
        <w:spacing w:after="0"/>
        <w:jc w:val="center"/>
        <w:rPr>
          <w:i/>
          <w:sz w:val="24"/>
        </w:rPr>
      </w:pPr>
    </w:p>
    <w:sectPr w:rsidR="00D84FFF" w:rsidRPr="00D84FFF" w:rsidSect="00B125E5">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FFF" w:rsidRDefault="00D84FFF" w:rsidP="00D84FFF">
      <w:pPr>
        <w:spacing w:after="0" w:line="240" w:lineRule="auto"/>
      </w:pPr>
      <w:r>
        <w:separator/>
      </w:r>
    </w:p>
  </w:endnote>
  <w:endnote w:type="continuationSeparator" w:id="0">
    <w:p w:rsidR="00D84FFF" w:rsidRDefault="00D84FFF" w:rsidP="00D8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FFF" w:rsidRDefault="00D84FFF" w:rsidP="00D84FFF">
      <w:pPr>
        <w:spacing w:after="0" w:line="240" w:lineRule="auto"/>
      </w:pPr>
      <w:r>
        <w:separator/>
      </w:r>
    </w:p>
  </w:footnote>
  <w:footnote w:type="continuationSeparator" w:id="0">
    <w:p w:rsidR="00D84FFF" w:rsidRDefault="00D84FFF" w:rsidP="00D84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E6A29"/>
    <w:multiLevelType w:val="hybridMultilevel"/>
    <w:tmpl w:val="2572C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367C8"/>
    <w:multiLevelType w:val="hybridMultilevel"/>
    <w:tmpl w:val="AF62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FF"/>
    <w:rsid w:val="000477FF"/>
    <w:rsid w:val="000958BB"/>
    <w:rsid w:val="000A2CC7"/>
    <w:rsid w:val="000A582E"/>
    <w:rsid w:val="000F2F85"/>
    <w:rsid w:val="000F596E"/>
    <w:rsid w:val="001645DA"/>
    <w:rsid w:val="00175912"/>
    <w:rsid w:val="00182C57"/>
    <w:rsid w:val="00197BFB"/>
    <w:rsid w:val="001D49C1"/>
    <w:rsid w:val="001D51B9"/>
    <w:rsid w:val="002362A2"/>
    <w:rsid w:val="0024503F"/>
    <w:rsid w:val="002475EE"/>
    <w:rsid w:val="0026580E"/>
    <w:rsid w:val="00287365"/>
    <w:rsid w:val="002A674B"/>
    <w:rsid w:val="002E4AD3"/>
    <w:rsid w:val="002F77CE"/>
    <w:rsid w:val="00300B9A"/>
    <w:rsid w:val="00302FFF"/>
    <w:rsid w:val="00331E8B"/>
    <w:rsid w:val="003675F0"/>
    <w:rsid w:val="00393A4E"/>
    <w:rsid w:val="003C1DD4"/>
    <w:rsid w:val="003E3082"/>
    <w:rsid w:val="003E6DFD"/>
    <w:rsid w:val="004469D8"/>
    <w:rsid w:val="004A5CA6"/>
    <w:rsid w:val="004B734D"/>
    <w:rsid w:val="004E5C58"/>
    <w:rsid w:val="004F593A"/>
    <w:rsid w:val="00505BBD"/>
    <w:rsid w:val="00542ED6"/>
    <w:rsid w:val="005D55F4"/>
    <w:rsid w:val="00624129"/>
    <w:rsid w:val="00647122"/>
    <w:rsid w:val="00665D12"/>
    <w:rsid w:val="00703D71"/>
    <w:rsid w:val="007659EF"/>
    <w:rsid w:val="007E67D0"/>
    <w:rsid w:val="007F7A66"/>
    <w:rsid w:val="008658D1"/>
    <w:rsid w:val="008A2847"/>
    <w:rsid w:val="008B11C7"/>
    <w:rsid w:val="008D618F"/>
    <w:rsid w:val="008E182E"/>
    <w:rsid w:val="008F3D40"/>
    <w:rsid w:val="00944A6B"/>
    <w:rsid w:val="00947F0C"/>
    <w:rsid w:val="009A2D39"/>
    <w:rsid w:val="009C1365"/>
    <w:rsid w:val="009D69D5"/>
    <w:rsid w:val="009E6E74"/>
    <w:rsid w:val="00A9496A"/>
    <w:rsid w:val="00AA13E2"/>
    <w:rsid w:val="00AF0602"/>
    <w:rsid w:val="00AF1EAE"/>
    <w:rsid w:val="00B02724"/>
    <w:rsid w:val="00B125E5"/>
    <w:rsid w:val="00B1744C"/>
    <w:rsid w:val="00B41D33"/>
    <w:rsid w:val="00B55D3B"/>
    <w:rsid w:val="00B741F7"/>
    <w:rsid w:val="00B76A94"/>
    <w:rsid w:val="00B94CCD"/>
    <w:rsid w:val="00BD00A5"/>
    <w:rsid w:val="00BD21E4"/>
    <w:rsid w:val="00BF7FBA"/>
    <w:rsid w:val="00C63331"/>
    <w:rsid w:val="00D40ACF"/>
    <w:rsid w:val="00D836F7"/>
    <w:rsid w:val="00D84FFF"/>
    <w:rsid w:val="00DA158F"/>
    <w:rsid w:val="00DA5944"/>
    <w:rsid w:val="00DB3A68"/>
    <w:rsid w:val="00DC3081"/>
    <w:rsid w:val="00DF1752"/>
    <w:rsid w:val="00E00700"/>
    <w:rsid w:val="00E037DC"/>
    <w:rsid w:val="00E23426"/>
    <w:rsid w:val="00E24445"/>
    <w:rsid w:val="00E41CFF"/>
    <w:rsid w:val="00E82E90"/>
    <w:rsid w:val="00EB3224"/>
    <w:rsid w:val="00EE241A"/>
    <w:rsid w:val="00F069E1"/>
    <w:rsid w:val="00F07143"/>
    <w:rsid w:val="00F071C1"/>
    <w:rsid w:val="00F17468"/>
    <w:rsid w:val="00F37379"/>
    <w:rsid w:val="00F43D59"/>
    <w:rsid w:val="00F542DF"/>
    <w:rsid w:val="00F918C0"/>
    <w:rsid w:val="00FE04EB"/>
    <w:rsid w:val="00FE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744EB-C5C9-4B66-84E1-D9E35AD7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FF"/>
  </w:style>
  <w:style w:type="paragraph" w:styleId="Footer">
    <w:name w:val="footer"/>
    <w:basedOn w:val="Normal"/>
    <w:link w:val="FooterChar"/>
    <w:uiPriority w:val="99"/>
    <w:unhideWhenUsed/>
    <w:rsid w:val="00D84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FF"/>
  </w:style>
  <w:style w:type="character" w:styleId="Hyperlink">
    <w:name w:val="Hyperlink"/>
    <w:rsid w:val="00D84FFF"/>
    <w:rPr>
      <w:color w:val="0000FF"/>
      <w:u w:val="single"/>
    </w:rPr>
  </w:style>
  <w:style w:type="paragraph" w:styleId="ListParagraph">
    <w:name w:val="List Paragraph"/>
    <w:basedOn w:val="Normal"/>
    <w:uiPriority w:val="34"/>
    <w:qFormat/>
    <w:rsid w:val="00197BFB"/>
    <w:pPr>
      <w:ind w:left="720"/>
      <w:contextualSpacing/>
    </w:pPr>
  </w:style>
  <w:style w:type="character" w:styleId="FollowedHyperlink">
    <w:name w:val="FollowedHyperlink"/>
    <w:basedOn w:val="DefaultParagraphFont"/>
    <w:uiPriority w:val="99"/>
    <w:semiHidden/>
    <w:unhideWhenUsed/>
    <w:rsid w:val="00B741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765575">
      <w:bodyDiv w:val="1"/>
      <w:marLeft w:val="0"/>
      <w:marRight w:val="0"/>
      <w:marTop w:val="0"/>
      <w:marBottom w:val="0"/>
      <w:divBdr>
        <w:top w:val="none" w:sz="0" w:space="0" w:color="auto"/>
        <w:left w:val="none" w:sz="0" w:space="0" w:color="auto"/>
        <w:bottom w:val="none" w:sz="0" w:space="0" w:color="auto"/>
        <w:right w:val="none" w:sz="0" w:space="0" w:color="auto"/>
      </w:divBdr>
      <w:divsChild>
        <w:div w:id="751901364">
          <w:marLeft w:val="0"/>
          <w:marRight w:val="0"/>
          <w:marTop w:val="0"/>
          <w:marBottom w:val="0"/>
          <w:divBdr>
            <w:top w:val="none" w:sz="0" w:space="0" w:color="auto"/>
            <w:left w:val="none" w:sz="0" w:space="0" w:color="auto"/>
            <w:bottom w:val="none" w:sz="0" w:space="0" w:color="auto"/>
            <w:right w:val="none" w:sz="0" w:space="0" w:color="auto"/>
          </w:divBdr>
          <w:divsChild>
            <w:div w:id="1690402560">
              <w:marLeft w:val="0"/>
              <w:marRight w:val="0"/>
              <w:marTop w:val="0"/>
              <w:marBottom w:val="0"/>
              <w:divBdr>
                <w:top w:val="none" w:sz="0" w:space="0" w:color="auto"/>
                <w:left w:val="none" w:sz="0" w:space="0" w:color="auto"/>
                <w:bottom w:val="none" w:sz="0" w:space="0" w:color="auto"/>
                <w:right w:val="none" w:sz="0" w:space="0" w:color="auto"/>
              </w:divBdr>
            </w:div>
            <w:div w:id="1631203187">
              <w:marLeft w:val="0"/>
              <w:marRight w:val="0"/>
              <w:marTop w:val="0"/>
              <w:marBottom w:val="0"/>
              <w:divBdr>
                <w:top w:val="none" w:sz="0" w:space="0" w:color="auto"/>
                <w:left w:val="none" w:sz="0" w:space="0" w:color="auto"/>
                <w:bottom w:val="none" w:sz="0" w:space="0" w:color="auto"/>
                <w:right w:val="none" w:sz="0" w:space="0" w:color="auto"/>
              </w:divBdr>
            </w:div>
            <w:div w:id="1888452539">
              <w:marLeft w:val="0"/>
              <w:marRight w:val="0"/>
              <w:marTop w:val="0"/>
              <w:marBottom w:val="0"/>
              <w:divBdr>
                <w:top w:val="none" w:sz="0" w:space="0" w:color="auto"/>
                <w:left w:val="none" w:sz="0" w:space="0" w:color="auto"/>
                <w:bottom w:val="none" w:sz="0" w:space="0" w:color="auto"/>
                <w:right w:val="none" w:sz="0" w:space="0" w:color="auto"/>
              </w:divBdr>
            </w:div>
            <w:div w:id="1247156498">
              <w:marLeft w:val="0"/>
              <w:marRight w:val="0"/>
              <w:marTop w:val="0"/>
              <w:marBottom w:val="0"/>
              <w:divBdr>
                <w:top w:val="none" w:sz="0" w:space="0" w:color="auto"/>
                <w:left w:val="none" w:sz="0" w:space="0" w:color="auto"/>
                <w:bottom w:val="none" w:sz="0" w:space="0" w:color="auto"/>
                <w:right w:val="none" w:sz="0" w:space="0" w:color="auto"/>
              </w:divBdr>
            </w:div>
            <w:div w:id="15512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rton@ucpsact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psacto.org/programs-services/" TargetMode="External"/><Relationship Id="rId5" Type="http://schemas.openxmlformats.org/officeDocument/2006/relationships/footnotes" Target="footnotes.xml"/><Relationship Id="rId10" Type="http://schemas.openxmlformats.org/officeDocument/2006/relationships/hyperlink" Target="http://www.ucpsacto.org" TargetMode="External"/><Relationship Id="rId4" Type="http://schemas.openxmlformats.org/officeDocument/2006/relationships/webSettings" Target="webSettings.xml"/><Relationship Id="rId9" Type="http://schemas.openxmlformats.org/officeDocument/2006/relationships/hyperlink" Target="abilitycent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Kineret</dc:creator>
  <cp:keywords/>
  <dc:description/>
  <cp:lastModifiedBy>Steve Horton</cp:lastModifiedBy>
  <cp:revision>6</cp:revision>
  <dcterms:created xsi:type="dcterms:W3CDTF">2019-12-17T23:31:00Z</dcterms:created>
  <dcterms:modified xsi:type="dcterms:W3CDTF">2019-12-19T00:51:00Z</dcterms:modified>
</cp:coreProperties>
</file>